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jc w:val="left"/>
      </w:pPr>
    </w:p>
    <w:p>
      <w:pPr>
        <w:spacing w:before="0" w:after="0" w:line="240" w:lineRule="auto"/>
        <w:jc w:val="left"/>
      </w:pPr>
      <w:r>
        <w:rPr>
          <w:rFonts w:ascii="Times New Roman" w:hAnsi="Times New Roman" w:eastAsia="Times New Roman"/>
          <w:b/>
          <w:i w:val="0"/>
          <w:sz w:val="22"/>
        </w:rPr>
        <w:t>Către: Comisia județeană de organizare a concursului – Inspectoratul Școlar Județean Caraș-Severin</w:t>
      </w:r>
    </w:p>
    <w:p>
      <w:pPr>
        <w:spacing w:before="0" w:after="120" w:line="240" w:lineRule="auto"/>
        <w:jc w:val="left"/>
      </w:pPr>
      <w:r>
        <w:rPr>
          <w:rFonts w:ascii="Times New Roman" w:hAnsi="Times New Roman" w:eastAsia="Times New Roman"/>
          <w:b w:val="0"/>
          <w:i w:val="0"/>
          <w:sz w:val="21"/>
        </w:rPr>
        <w:t>(e-mail: concursdirectori2026@isjcs.ro, secretariat@isjcs.ro · Inspectoratul Școlar Județean Caraș-Severin, str. Ateneului nr. 1, Reșița)</w:t>
      </w:r>
    </w:p>
    <w:p>
      <w:pPr>
        <w:spacing w:before="0" w:after="0" w:line="240" w:lineRule="auto"/>
        <w:jc w:val="center"/>
      </w:pPr>
      <w:r>
        <w:rPr>
          <w:rFonts w:ascii="Times New Roman" w:hAnsi="Times New Roman" w:eastAsia="Times New Roman"/>
          <w:b/>
          <w:i w:val="0"/>
          <w:sz w:val="30"/>
        </w:rPr>
        <w:t>CONTESTAȚIE</w:t>
      </w:r>
    </w:p>
    <w:p>
      <w:pPr>
        <w:spacing w:before="0" w:after="40" w:line="240" w:lineRule="auto"/>
        <w:jc w:val="center"/>
      </w:pPr>
      <w:r>
        <w:rPr>
          <w:rFonts w:ascii="Times New Roman" w:hAnsi="Times New Roman" w:eastAsia="Times New Roman"/>
          <w:b/>
          <w:i w:val="0"/>
          <w:sz w:val="23"/>
        </w:rPr>
        <w:t>la nota obținută la proba scrisă pentru evaluarea cunoștințelor de management și legislație școlară – 20.10.2026</w:t>
      </w:r>
    </w:p>
    <w:p>
      <w:pPr>
        <w:spacing w:before="0" w:after="120" w:line="240" w:lineRule="auto"/>
        <w:jc w:val="center"/>
      </w:pPr>
      <w:r>
        <w:rPr>
          <w:rFonts w:ascii="Times New Roman" w:hAnsi="Times New Roman" w:eastAsia="Times New Roman"/>
          <w:b w:val="0"/>
          <w:i w:val="0"/>
          <w:sz w:val="21"/>
        </w:rPr>
        <w:t>în cadrul concursului pentru ocuparea funcțiilor vacante de director și director adjunct din unitățile de învățământ preuniversitar de stat din județul Caraș-Severin, sesiunea august-decembrie 2026</w:t>
      </w:r>
    </w:p>
    <w:tbl>
      <w:tblPr>
        <w:tblW w:type="auto" w:w="0"/>
        <w:jc w:val="center"/>
        <w:tblLayout w:type="fixed"/>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082"/>
        <w:gridCol w:w="5669"/>
      </w:tblGrid>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Numele</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Inițiala tatălui</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Prenumele</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Codul de anonimizare (dacă ați solicitat anonimizarea)</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Sala de concurs</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Funcția la care candidați și unitatea de învățământ</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Telefon</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r>
        <w:trPr>
          <w:cantSplit/>
          <w:trHeight w:val="312" w:hRule="atLeast"/>
        </w:trPr>
        <w:tc>
          <w:tcPr>
            <w:tcW w:type="dxa" w:w="4082"/>
            <w:vAlign w:val="center"/>
          </w:tcPr>
          <w:p>
            <w:pPr>
              <w:spacing w:before="40" w:after="40" w:line="240" w:lineRule="auto"/>
              <w:jc w:val="left"/>
            </w:pPr>
            <w:r>
              <w:rPr>
                <w:rFonts w:ascii="Times New Roman" w:hAnsi="Times New Roman" w:eastAsia="Times New Roman"/>
                <w:b/>
                <w:i w:val="0"/>
                <w:sz w:val="21"/>
              </w:rPr>
              <w:t>Adresa de e-mail (pentru confirmarea primirii)</w:t>
            </w:r>
          </w:p>
        </w:tc>
        <w:tc>
          <w:tcPr>
            <w:tcW w:type="dxa" w:w="5669"/>
            <w:vAlign w:val="center"/>
          </w:tcPr>
          <w:p>
            <w:pPr>
              <w:spacing w:before="40" w:after="40" w:line="240" w:lineRule="auto"/>
              <w:jc w:val="left"/>
            </w:pPr>
            <w:r>
              <w:rPr>
                <w:rFonts w:ascii="Times New Roman" w:hAnsi="Times New Roman" w:eastAsia="Times New Roman"/>
                <w:b w:val="0"/>
                <w:i w:val="0"/>
                <w:sz w:val="21"/>
              </w:rPr>
              <w:t>........................................</w:t>
            </w:r>
          </w:p>
        </w:tc>
      </w:tr>
    </w:tbl>
    <w:p>
      <w:pPr>
        <w:spacing w:before="0" w:after="0" w:line="240" w:lineRule="auto"/>
        <w:jc w:val="both"/>
      </w:pPr>
    </w:p>
    <w:p>
      <w:pPr>
        <w:spacing w:before="0" w:after="80" w:line="240" w:lineRule="auto"/>
        <w:jc w:val="both"/>
      </w:pPr>
      <w:r>
        <w:rPr>
          <w:rFonts w:ascii="Times New Roman" w:hAnsi="Times New Roman" w:eastAsia="Times New Roman"/>
          <w:b w:val="0"/>
          <w:i w:val="0"/>
          <w:sz w:val="23"/>
        </w:rPr>
        <w:t xml:space="preserve">Subsemnatul/Subsemnata, candidat/candidată la concursul pentru ocuparea funcțiilor vacante de director și director adjunct din unitățile de învățământ preuniversitar de stat din județul Caraș-Severin, sesiunea august-decembrie 2026, contest nota obținută la proba scrisă pentru evaluarea cunoștințelor de management și legislație școlară din data de 20.10.2026 și solicit </w:t>
      </w:r>
      <w:r>
        <w:rPr>
          <w:rFonts w:ascii="Times New Roman" w:hAnsi="Times New Roman" w:eastAsia="Times New Roman"/>
          <w:b/>
          <w:i w:val="0"/>
          <w:sz w:val="23"/>
        </w:rPr>
        <w:t>reevaluarea lucrării mele</w:t>
      </w:r>
      <w:r>
        <w:rPr>
          <w:rFonts w:ascii="Times New Roman" w:hAnsi="Times New Roman" w:eastAsia="Times New Roman"/>
          <w:b w:val="0"/>
          <w:i w:val="0"/>
          <w:sz w:val="23"/>
        </w:rPr>
        <w:t>, pe baza foii de concurs scanate și, după caz, a înregistrării audio-video.</w:t>
      </w:r>
    </w:p>
    <w:p>
      <w:pPr>
        <w:spacing w:before="0" w:after="60" w:line="240" w:lineRule="auto"/>
        <w:jc w:val="left"/>
      </w:pPr>
      <w:r>
        <w:rPr>
          <w:rFonts w:ascii="Times New Roman" w:hAnsi="Times New Roman" w:eastAsia="Times New Roman"/>
          <w:b w:val="0"/>
          <w:i w:val="0"/>
          <w:sz w:val="23"/>
        </w:rPr>
        <w:t>Nota afișată / înscrisă în fișa martor: ........ puncte.</w:t>
      </w:r>
    </w:p>
    <w:p>
      <w:pPr>
        <w:spacing w:before="0" w:after="40" w:line="240" w:lineRule="auto"/>
        <w:jc w:val="both"/>
      </w:pPr>
      <w:r>
        <w:rPr>
          <w:rFonts w:ascii="Times New Roman" w:hAnsi="Times New Roman" w:eastAsia="Times New Roman"/>
          <w:b/>
          <w:i w:val="0"/>
          <w:sz w:val="23"/>
        </w:rPr>
        <w:t>Motivele contestației</w:t>
      </w:r>
      <w:r>
        <w:rPr>
          <w:rFonts w:ascii="Times New Roman" w:hAnsi="Times New Roman" w:eastAsia="Times New Roman"/>
          <w:b w:val="0"/>
          <w:i w:val="0"/>
          <w:sz w:val="23"/>
        </w:rPr>
        <w:t xml:space="preserve"> (se indică itemii contestați și motivul, de exemplu eroare de scanare, răspuns marcat altfel decât a fost citit, dată incorectă de identificare):</w:t>
      </w:r>
    </w:p>
    <w:p>
      <w:pPr>
        <w:spacing w:before="0" w:after="40" w:line="240" w:lineRule="auto"/>
        <w:jc w:val="left"/>
      </w:pPr>
      <w:r>
        <w:rPr>
          <w:rFonts w:ascii="Times New Roman" w:hAnsi="Times New Roman" w:eastAsia="Times New Roman"/>
          <w:b w:val="0"/>
          <w:i w:val="0"/>
          <w:sz w:val="22"/>
        </w:rPr>
        <w:t>..................................................................................................</w:t>
      </w:r>
    </w:p>
    <w:p>
      <w:pPr>
        <w:spacing w:before="0" w:after="40" w:line="240" w:lineRule="auto"/>
        <w:jc w:val="left"/>
      </w:pPr>
      <w:r>
        <w:rPr>
          <w:rFonts w:ascii="Times New Roman" w:hAnsi="Times New Roman" w:eastAsia="Times New Roman"/>
          <w:b w:val="0"/>
          <w:i w:val="0"/>
          <w:sz w:val="22"/>
        </w:rPr>
        <w:t>..................................................................................................</w:t>
      </w:r>
    </w:p>
    <w:p>
      <w:pPr>
        <w:spacing w:before="0" w:after="40" w:line="240" w:lineRule="auto"/>
        <w:jc w:val="left"/>
      </w:pPr>
      <w:r>
        <w:rPr>
          <w:rFonts w:ascii="Times New Roman" w:hAnsi="Times New Roman" w:eastAsia="Times New Roman"/>
          <w:b w:val="0"/>
          <w:i w:val="0"/>
          <w:sz w:val="22"/>
        </w:rPr>
        <w:t>..................................................................................................</w:t>
      </w:r>
    </w:p>
    <w:p>
      <w:pPr>
        <w:spacing w:before="0" w:after="0" w:line="240" w:lineRule="auto"/>
        <w:jc w:val="both"/>
      </w:pPr>
    </w:p>
    <w:p>
      <w:pPr>
        <w:spacing w:before="0" w:after="80" w:line="240" w:lineRule="auto"/>
        <w:jc w:val="left"/>
      </w:pPr>
      <w:r>
        <w:rPr>
          <w:rFonts w:ascii="Times New Roman" w:hAnsi="Times New Roman" w:eastAsia="Times New Roman"/>
          <w:b w:val="0"/>
          <w:i w:val="0"/>
          <w:sz w:val="21"/>
        </w:rPr>
        <w:t>Anexez: ☐ copia actului de identitate (</w:t>
      </w:r>
      <w:r>
        <w:rPr>
          <w:rFonts w:ascii="Times New Roman" w:hAnsi="Times New Roman" w:eastAsia="Times New Roman"/>
          <w:b/>
          <w:i w:val="0"/>
          <w:sz w:val="21"/>
        </w:rPr>
        <w:t>obligatorie la transmiterea online</w:t>
      </w:r>
      <w:r>
        <w:rPr>
          <w:rFonts w:ascii="Times New Roman" w:hAnsi="Times New Roman" w:eastAsia="Times New Roman"/>
          <w:b w:val="0"/>
          <w:i w:val="0"/>
          <w:sz w:val="21"/>
        </w:rPr>
        <w:t>)   ☐ fișa martor (copie / fotografie)   ☐ alte înscrisuri: ................................</w:t>
      </w:r>
    </w:p>
    <w:p>
      <w:pPr>
        <w:spacing w:before="0" w:after="80" w:line="240" w:lineRule="auto"/>
        <w:jc w:val="both"/>
      </w:pPr>
      <w:r>
        <w:rPr>
          <w:rFonts w:ascii="Times New Roman" w:hAnsi="Times New Roman" w:eastAsia="Times New Roman"/>
          <w:b w:val="0"/>
          <w:i w:val="0"/>
          <w:sz w:val="22"/>
        </w:rPr>
        <w:t>Doresc ca răspunsul să îmi fie comunicat: ☐ prin afișare (cu respectarea opțiunii de anonimizare)   ☐ pe adresa de e-mail de mai sus.</w:t>
      </w:r>
    </w:p>
    <w:p>
      <w:pPr>
        <w:spacing w:before="0" w:after="160" w:line="240" w:lineRule="auto"/>
        <w:jc w:val="both"/>
      </w:pPr>
      <w:r>
        <w:rPr>
          <w:rFonts w:ascii="Times New Roman" w:hAnsi="Times New Roman" w:eastAsia="Times New Roman"/>
          <w:b w:val="0"/>
          <w:i/>
          <w:sz w:val="21"/>
        </w:rPr>
        <w:t>Declar că am luat cunoștință de faptul că datele mele cu caracter personal, inclusiv actul de identitate, sunt prelucrate exclusiv pentru identificarea mea și soluționarea contestației, în conformitate cu Regulamentul (UE) 2016/679.</w:t>
      </w:r>
    </w:p>
    <w:tbl>
      <w:tblPr>
        <w:tblW w:type="auto" w:w="0"/>
        <w:tblLook w:firstColumn="1" w:firstRow="1" w:lastColumn="0" w:lastRow="0" w:noHBand="0" w:noVBand="1" w:val="04A0"/>
        <w:tblBorders>
          <w:top w:val="nil"/>
          <w:left w:val="nil"/>
          <w:bottom w:val="nil"/>
          <w:right w:val="nil"/>
          <w:insideH w:val="nil"/>
          <w:insideV w:val="nil"/>
        </w:tblBorders>
      </w:tblPr>
      <w:tblGrid>
        <w:gridCol w:w="4876"/>
        <w:gridCol w:w="4876"/>
      </w:tblGrid>
      <w:tr>
        <w:tc>
          <w:tcPr>
            <w:tcW w:type="dxa" w:w="4876"/>
          </w:tcPr>
          <w:p>
            <w:r/>
            <w:r>
              <w:rPr>
                <w:rFonts w:ascii="Times New Roman" w:hAnsi="Times New Roman" w:eastAsia="Times New Roman"/>
                <w:b w:val="0"/>
                <w:i w:val="0"/>
                <w:sz w:val="23"/>
              </w:rPr>
              <w:t>Data: ......................</w:t>
            </w:r>
          </w:p>
        </w:tc>
        <w:tc>
          <w:tcPr>
            <w:tcW w:type="dxa" w:w="4876"/>
          </w:tcPr>
          <w:p>
            <w:r/>
            <w:r>
              <w:rPr>
                <w:rFonts w:ascii="Times New Roman" w:hAnsi="Times New Roman" w:eastAsia="Times New Roman"/>
                <w:b w:val="0"/>
                <w:i w:val="0"/>
                <w:sz w:val="23"/>
              </w:rPr>
              <w:t>Semnătura candidatului: ......................</w:t>
            </w:r>
          </w:p>
        </w:tc>
      </w:tr>
    </w:tbl>
    <w:p>
      <w:pPr>
        <w:spacing w:before="0" w:after="0" w:line="240" w:lineRule="auto"/>
        <w:jc w:val="both"/>
      </w:pPr>
    </w:p>
    <w:tbl>
      <w:tblPr>
        <w:tblW w:type="auto" w:w="0"/>
        <w:jc w:val="center"/>
        <w:tblLayout w:type="fixed"/>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3402"/>
        <w:gridCol w:w="2041"/>
        <w:gridCol w:w="2268"/>
        <w:gridCol w:w="2041"/>
      </w:tblGrid>
      <w:tr>
        <w:trPr>
          <w:cantSplit/>
          <w:trHeight w:val="454" w:hRule="atLeast"/>
        </w:trPr>
        <w:tc>
          <w:tcPr>
            <w:tcW w:type="dxa" w:w="3402"/>
            <w:vAlign w:val="center"/>
          </w:tcPr>
          <w:p>
            <w:pPr>
              <w:spacing w:before="40" w:after="40" w:line="240" w:lineRule="auto"/>
              <w:jc w:val="left"/>
            </w:pPr>
            <w:r>
              <w:rPr>
                <w:rFonts w:ascii="Times New Roman" w:hAnsi="Times New Roman" w:eastAsia="Times New Roman"/>
                <w:b/>
                <w:i w:val="0"/>
                <w:sz w:val="19"/>
              </w:rPr>
              <w:t>Număr de înregistrare / data / ora primirii</w:t>
            </w:r>
          </w:p>
        </w:tc>
        <w:tc>
          <w:tcPr>
            <w:tcW w:type="dxa" w:w="2041"/>
            <w:vAlign w:val="center"/>
          </w:tcPr>
          <w:p>
            <w:pPr>
              <w:spacing w:before="40" w:after="40" w:line="240" w:lineRule="auto"/>
              <w:jc w:val="left"/>
            </w:pPr>
          </w:p>
        </w:tc>
        <w:tc>
          <w:tcPr>
            <w:tcW w:type="dxa" w:w="2268"/>
            <w:vAlign w:val="center"/>
          </w:tcPr>
          <w:p>
            <w:pPr>
              <w:spacing w:before="40" w:after="40" w:line="240" w:lineRule="auto"/>
              <w:jc w:val="left"/>
            </w:pPr>
            <w:r>
              <w:rPr>
                <w:rFonts w:ascii="Times New Roman" w:hAnsi="Times New Roman" w:eastAsia="Times New Roman"/>
                <w:b/>
                <w:i w:val="0"/>
                <w:sz w:val="19"/>
              </w:rPr>
              <w:t>Modalitatea de depunere</w:t>
            </w:r>
          </w:p>
        </w:tc>
        <w:tc>
          <w:tcPr>
            <w:tcW w:type="dxa" w:w="2041"/>
            <w:vAlign w:val="center"/>
          </w:tcPr>
          <w:p>
            <w:pPr>
              <w:spacing w:before="40" w:after="40" w:line="240" w:lineRule="auto"/>
              <w:jc w:val="left"/>
            </w:pPr>
            <w:r>
              <w:rPr>
                <w:rFonts w:ascii="Times New Roman" w:hAnsi="Times New Roman" w:eastAsia="Times New Roman"/>
                <w:b w:val="0"/>
                <w:i w:val="0"/>
                <w:sz w:val="19"/>
              </w:rPr>
              <w:t>☐ e-mail   ☐ sediu</w:t>
            </w:r>
          </w:p>
        </w:tc>
      </w:tr>
      <w:tr>
        <w:trPr>
          <w:cantSplit/>
          <w:trHeight w:val="454" w:hRule="atLeast"/>
        </w:trPr>
        <w:tc>
          <w:tcPr>
            <w:tcW w:type="dxa" w:w="3402"/>
            <w:vAlign w:val="center"/>
          </w:tcPr>
          <w:p>
            <w:pPr>
              <w:spacing w:before="40" w:after="40" w:line="240" w:lineRule="auto"/>
              <w:jc w:val="left"/>
            </w:pPr>
            <w:r>
              <w:rPr>
                <w:rFonts w:ascii="Times New Roman" w:hAnsi="Times New Roman" w:eastAsia="Times New Roman"/>
                <w:b/>
                <w:i w:val="0"/>
                <w:sz w:val="19"/>
              </w:rPr>
              <w:t>Persoana care a primit contestația</w:t>
            </w:r>
          </w:p>
        </w:tc>
        <w:tc>
          <w:tcPr>
            <w:tcW w:type="dxa" w:w="2041"/>
            <w:vAlign w:val="center"/>
          </w:tcPr>
          <w:p>
            <w:pPr>
              <w:spacing w:before="40" w:after="40" w:line="240" w:lineRule="auto"/>
              <w:jc w:val="left"/>
            </w:pPr>
          </w:p>
        </w:tc>
        <w:tc>
          <w:tcPr>
            <w:tcW w:type="dxa" w:w="2268"/>
            <w:vAlign w:val="center"/>
          </w:tcPr>
          <w:p>
            <w:pPr>
              <w:spacing w:before="40" w:after="40" w:line="240" w:lineRule="auto"/>
              <w:jc w:val="left"/>
            </w:pPr>
            <w:r>
              <w:rPr>
                <w:rFonts w:ascii="Times New Roman" w:hAnsi="Times New Roman" w:eastAsia="Times New Roman"/>
                <w:b/>
                <w:i w:val="0"/>
                <w:sz w:val="19"/>
              </w:rPr>
              <w:t>Semnătura</w:t>
            </w:r>
          </w:p>
        </w:tc>
        <w:tc>
          <w:tcPr>
            <w:tcW w:type="dxa" w:w="2041"/>
            <w:vAlign w:val="center"/>
          </w:tcPr>
          <w:p>
            <w:pPr>
              <w:spacing w:before="40" w:after="40" w:line="240" w:lineRule="auto"/>
              <w:jc w:val="left"/>
            </w:pPr>
          </w:p>
        </w:tc>
      </w:tr>
    </w:tbl>
    <w:p>
      <w:pPr>
        <w:spacing w:before="0" w:after="0" w:line="240" w:lineRule="auto"/>
        <w:jc w:val="left"/>
      </w:pPr>
      <w:r>
        <w:rPr>
          <w:rFonts w:ascii="Times New Roman" w:hAnsi="Times New Roman" w:eastAsia="Times New Roman"/>
          <w:b w:val="0"/>
          <w:i/>
          <w:sz w:val="18"/>
        </w:rPr>
        <w:t>Rubrica de mai sus se completează de comisie (uz intern).</w:t>
      </w:r>
    </w:p>
    <w:sectPr w:rsidR="00FE1C17">
      <w:headerReference w:type="default" r:id="rId7"/>
      <w:footerReference w:type="default" r:id="rId8"/>
      <w:pgSz w:w="11906" w:h="16838"/>
      <w:pgMar w:top="1701" w:right="1020" w:bottom="1077" w:left="1134"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29EC" w14:textId="77777777" w:rsidR="00700B89" w:rsidRDefault="00700B89" w:rsidP="0080095C">
      <w:pPr>
        <w:spacing w:after="0" w:line="240" w:lineRule="auto"/>
      </w:pPr>
      <w:r>
        <w:separator/>
      </w:r>
    </w:p>
  </w:endnote>
  <w:endnote w:type="continuationSeparator" w:id="0">
    <w:p w14:paraId="7AC9A483" w14:textId="77777777" w:rsidR="00700B89" w:rsidRDefault="00700B89" w:rsidP="0080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yriad Pro Black Cond">
    <w:altName w:val="Times New Roman"/>
    <w:panose1 w:val="00000000000000000000"/>
    <w:charset w:val="00"/>
    <w:family w:val="swiss"/>
    <w:notTrueType/>
    <w:pitch w:val="variable"/>
    <w:sig w:usb0="00000001"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0"/>
      <w:jc w:val="center"/>
    </w:pPr>
    <w:r>
      <w:rPr>
        <w:rFonts w:ascii="Times New Roman" w:hAnsi="Times New Roman" w:cs="Times New Roman" w:eastAsia="Times New Roman"/>
        <w:b w:val="0"/>
        <w:sz w:val="18"/>
      </w:rPr>
      <w:t xml:space="preserve">Pagina </w:t>
    </w:r>
    <w:r>
      <w:rPr>
        <w:rFonts w:ascii="Times New Roman" w:hAnsi="Times New Roman"/>
        <w:sz w:val="18"/>
      </w:rPr>
      <w:fldChar w:fldCharType="begin"/>
    </w:r>
    <w:r>
      <w:rPr>
        <w:rFonts w:ascii="Times New Roman" w:hAnsi="Times New Roman"/>
        <w:sz w:val="18"/>
      </w:rPr>
      <w:instrText xml:space="preserve"> PAGE </w:instrText>
    </w:r>
    <w:r>
      <w:rPr>
        <w:rFonts w:ascii="Times New Roman" w:hAnsi="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9E9B8" w14:textId="77777777" w:rsidR="00700B89" w:rsidRDefault="00700B89" w:rsidP="0080095C">
      <w:pPr>
        <w:spacing w:after="0" w:line="240" w:lineRule="auto"/>
      </w:pPr>
      <w:r>
        <w:separator/>
      </w:r>
    </w:p>
  </w:footnote>
  <w:footnote w:type="continuationSeparator" w:id="0">
    <w:p w14:paraId="50322268" w14:textId="77777777" w:rsidR="00700B89" w:rsidRDefault="00700B89" w:rsidP="00800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0" w:line="240" w:lineRule="auto"/>
      <w:jc w:val="center"/>
    </w:pPr>
    <w:r>
      <w:rPr>
        <w:rFonts w:ascii="Times New Roman" w:hAnsi="Times New Roman" w:cs="Times New Roman" w:eastAsia="Times New Roman"/>
        <w:b/>
        <w:sz w:val="20"/>
      </w:rPr>
      <w:t>Concursul pentru ocuparea funcțiilor de director și director adjunct din unitățile de învățământ preuniversitar de stat, sesiunea august-decembrie 2026</w:t>
    </w:r>
  </w:p>
  <w:p>
    <w:pPr>
      <w:spacing w:before="0" w:after="0" w:line="240" w:lineRule="auto"/>
      <w:jc w:val="center"/>
    </w:pPr>
    <w:r>
      <w:rPr>
        <w:rFonts w:ascii="Times New Roman" w:hAnsi="Times New Roman" w:cs="Times New Roman" w:eastAsia="Times New Roman"/>
        <w:b w:val="0"/>
        <w:sz w:val="20"/>
      </w:rPr>
      <w:t>Centrul special de concurs - Colegiul Național „Traian Lalescu” Reșița</w:t>
    </w:r>
  </w:p>
  <w:p>
    <w:pPr>
      <w:spacing w:before="0" w:after="0" w:line="240" w:lineRule="auto"/>
      <w:jc w:val="center"/>
      <w:pBdr>
        <w:bottom w:val="single" w:sz="8" w:space="3" w:color="000000"/>
      </w:pBdr>
    </w:pPr>
    <w:r>
      <w:rPr>
        <w:rFonts w:ascii="Times New Roman" w:hAnsi="Times New Roman" w:cs="Times New Roman" w:eastAsia="Times New Roman"/>
        <w:b/>
        <w:sz w:val="20"/>
      </w:rPr>
      <w:t>Proba scrisă pentru evaluarea cunoștințelor de management și legislație școlară, 20 octombrie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02BD"/>
    <w:multiLevelType w:val="multilevel"/>
    <w:tmpl w:val="9384A42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b w:val="0"/>
        <w:bCs w:val="0"/>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1">
    <w:nsid w:val="14386841"/>
    <w:multiLevelType w:val="hybridMultilevel"/>
    <w:tmpl w:val="7BC83452"/>
    <w:lvl w:ilvl="0" w:tplc="0809000B">
      <w:start w:val="1"/>
      <w:numFmt w:val="bullet"/>
      <w:lvlText w:val=""/>
      <w:lvlJc w:val="left"/>
      <w:pPr>
        <w:ind w:left="720" w:hanging="360"/>
      </w:pPr>
      <w:rPr>
        <w:rFonts w:ascii="Wingdings" w:hAnsi="Wingdings" w:hint="default"/>
      </w:rPr>
    </w:lvl>
    <w:lvl w:ilvl="1" w:tplc="ACCC8CAE">
      <w:numFmt w:val="bullet"/>
      <w:lvlText w:val="-"/>
      <w:lvlJc w:val="left"/>
      <w:pPr>
        <w:ind w:left="1440" w:hanging="360"/>
      </w:pPr>
      <w:rPr>
        <w:rFonts w:ascii="Times New Roman" w:eastAsia="Calibri" w:hAnsi="Times New Roman" w:cs="Times New Roman" w:hint="default"/>
        <w:b w:val="0"/>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1B362D6E"/>
    <w:multiLevelType w:val="hybridMultilevel"/>
    <w:tmpl w:val="44B66A0A"/>
    <w:lvl w:ilvl="0" w:tplc="04090001">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1BB64D01"/>
    <w:multiLevelType w:val="multilevel"/>
    <w:tmpl w:val="E61C6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1">
    <w:nsid w:val="5DBF38BF"/>
    <w:multiLevelType w:val="hybridMultilevel"/>
    <w:tmpl w:val="288A8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440976"/>
    <w:multiLevelType w:val="multilevel"/>
    <w:tmpl w:val="4E94D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1">
    <w:nsid w:val="679A52F5"/>
    <w:multiLevelType w:val="hybridMultilevel"/>
    <w:tmpl w:val="A55E8D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5A7E90"/>
    <w:multiLevelType w:val="multilevel"/>
    <w:tmpl w:val="729413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1">
    <w:nsid w:val="749125E2"/>
    <w:multiLevelType w:val="hybridMultilevel"/>
    <w:tmpl w:val="F288D4FE"/>
    <w:lvl w:ilvl="0" w:tplc="0418000B">
      <w:start w:val="1"/>
      <w:numFmt w:val="bullet"/>
      <w:lvlText w:val=""/>
      <w:lvlJc w:val="left"/>
      <w:pPr>
        <w:ind w:left="1287" w:hanging="360"/>
      </w:pPr>
      <w:rPr>
        <w:rFonts w:ascii="Wingdings" w:hAnsi="Wingdings" w:cs="Wingdings" w:hint="default"/>
      </w:rPr>
    </w:lvl>
    <w:lvl w:ilvl="1" w:tplc="04180003">
      <w:start w:val="1"/>
      <w:numFmt w:val="bullet"/>
      <w:lvlText w:val="o"/>
      <w:lvlJc w:val="left"/>
      <w:pPr>
        <w:ind w:left="2007" w:hanging="360"/>
      </w:pPr>
      <w:rPr>
        <w:rFonts w:ascii="Courier New" w:hAnsi="Courier New" w:cs="Courier New" w:hint="default"/>
      </w:rPr>
    </w:lvl>
    <w:lvl w:ilvl="2" w:tplc="04180005">
      <w:start w:val="1"/>
      <w:numFmt w:val="bullet"/>
      <w:lvlText w:val=""/>
      <w:lvlJc w:val="left"/>
      <w:pPr>
        <w:ind w:left="2727" w:hanging="360"/>
      </w:pPr>
      <w:rPr>
        <w:rFonts w:ascii="Wingdings" w:hAnsi="Wingdings" w:cs="Wingdings" w:hint="default"/>
      </w:rPr>
    </w:lvl>
    <w:lvl w:ilvl="3" w:tplc="04180001">
      <w:start w:val="1"/>
      <w:numFmt w:val="bullet"/>
      <w:lvlText w:val=""/>
      <w:lvlJc w:val="left"/>
      <w:pPr>
        <w:ind w:left="3447" w:hanging="360"/>
      </w:pPr>
      <w:rPr>
        <w:rFonts w:ascii="Symbol" w:hAnsi="Symbol" w:cs="Symbol" w:hint="default"/>
      </w:rPr>
    </w:lvl>
    <w:lvl w:ilvl="4" w:tplc="04180003">
      <w:start w:val="1"/>
      <w:numFmt w:val="bullet"/>
      <w:lvlText w:val="o"/>
      <w:lvlJc w:val="left"/>
      <w:pPr>
        <w:ind w:left="4167" w:hanging="360"/>
      </w:pPr>
      <w:rPr>
        <w:rFonts w:ascii="Courier New" w:hAnsi="Courier New" w:cs="Courier New" w:hint="default"/>
      </w:rPr>
    </w:lvl>
    <w:lvl w:ilvl="5" w:tplc="04180005">
      <w:start w:val="1"/>
      <w:numFmt w:val="bullet"/>
      <w:lvlText w:val=""/>
      <w:lvlJc w:val="left"/>
      <w:pPr>
        <w:ind w:left="4887" w:hanging="360"/>
      </w:pPr>
      <w:rPr>
        <w:rFonts w:ascii="Wingdings" w:hAnsi="Wingdings" w:cs="Wingdings" w:hint="default"/>
      </w:rPr>
    </w:lvl>
    <w:lvl w:ilvl="6" w:tplc="04180001">
      <w:start w:val="1"/>
      <w:numFmt w:val="bullet"/>
      <w:lvlText w:val=""/>
      <w:lvlJc w:val="left"/>
      <w:pPr>
        <w:ind w:left="5607" w:hanging="360"/>
      </w:pPr>
      <w:rPr>
        <w:rFonts w:ascii="Symbol" w:hAnsi="Symbol" w:cs="Symbol" w:hint="default"/>
      </w:rPr>
    </w:lvl>
    <w:lvl w:ilvl="7" w:tplc="04180003">
      <w:start w:val="1"/>
      <w:numFmt w:val="bullet"/>
      <w:lvlText w:val="o"/>
      <w:lvlJc w:val="left"/>
      <w:pPr>
        <w:ind w:left="6327" w:hanging="360"/>
      </w:pPr>
      <w:rPr>
        <w:rFonts w:ascii="Courier New" w:hAnsi="Courier New" w:cs="Courier New" w:hint="default"/>
      </w:rPr>
    </w:lvl>
    <w:lvl w:ilvl="8" w:tplc="04180005">
      <w:start w:val="1"/>
      <w:numFmt w:val="bullet"/>
      <w:lvlText w:val=""/>
      <w:lvlJc w:val="left"/>
      <w:pPr>
        <w:ind w:left="7047" w:hanging="360"/>
      </w:pPr>
      <w:rPr>
        <w:rFonts w:ascii="Wingdings" w:hAnsi="Wingdings" w:cs="Wingdings" w:hint="default"/>
      </w:rPr>
    </w:lvl>
  </w:abstractNum>
  <w:abstractNum w:abstractNumId="9" w15:restartNumberingAfterBreak="0">
    <w:nsid w:val="7FAF3990"/>
    <w:multiLevelType w:val="multilevel"/>
    <w:tmpl w:val="0936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902065">
    <w:abstractNumId w:val="2"/>
  </w:num>
  <w:num w:numId="2" w16cid:durableId="1024751111">
    <w:abstractNumId w:val="1"/>
  </w:num>
  <w:num w:numId="3" w16cid:durableId="772633012">
    <w:abstractNumId w:val="6"/>
  </w:num>
  <w:num w:numId="4" w16cid:durableId="290209065">
    <w:abstractNumId w:val="8"/>
  </w:num>
  <w:num w:numId="5" w16cid:durableId="1446388484">
    <w:abstractNumId w:val="4"/>
  </w:num>
  <w:num w:numId="6" w16cid:durableId="1253121540">
    <w:abstractNumId w:val="0"/>
  </w:num>
  <w:num w:numId="7" w16cid:durableId="1378318706">
    <w:abstractNumId w:val="7"/>
  </w:num>
  <w:num w:numId="8" w16cid:durableId="767238631">
    <w:abstractNumId w:val="9"/>
  </w:num>
  <w:num w:numId="9" w16cid:durableId="1524394008">
    <w:abstractNumId w:val="5"/>
    <w:lvlOverride w:ilvl="0">
      <w:startOverride w:val="1"/>
    </w:lvlOverride>
  </w:num>
  <w:num w:numId="10" w16cid:durableId="1524394009">
    <w:abstractNumId w:val="5"/>
    <w:lvlOverride w:ilvl="0">
      <w:startOverride w:val="1"/>
    </w:lvlOverride>
  </w:num>
  <w:num w:numId="11" w16cid:durableId="56319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95C"/>
    <w:rsid w:val="00003993"/>
    <w:rsid w:val="00036CD3"/>
    <w:rsid w:val="000A570D"/>
    <w:rsid w:val="00104FC9"/>
    <w:rsid w:val="001831DC"/>
    <w:rsid w:val="001B148D"/>
    <w:rsid w:val="002166CE"/>
    <w:rsid w:val="00280341"/>
    <w:rsid w:val="002B26B3"/>
    <w:rsid w:val="00326949"/>
    <w:rsid w:val="003D72F6"/>
    <w:rsid w:val="003F45B6"/>
    <w:rsid w:val="00406A21"/>
    <w:rsid w:val="00445FE9"/>
    <w:rsid w:val="00472EBC"/>
    <w:rsid w:val="0049709E"/>
    <w:rsid w:val="004A6E26"/>
    <w:rsid w:val="00515DE7"/>
    <w:rsid w:val="00544988"/>
    <w:rsid w:val="005557C9"/>
    <w:rsid w:val="00571E1F"/>
    <w:rsid w:val="0059125A"/>
    <w:rsid w:val="005A47C6"/>
    <w:rsid w:val="00675AB3"/>
    <w:rsid w:val="006B30EF"/>
    <w:rsid w:val="00700B89"/>
    <w:rsid w:val="00761583"/>
    <w:rsid w:val="00767877"/>
    <w:rsid w:val="007840DF"/>
    <w:rsid w:val="007B35A7"/>
    <w:rsid w:val="007D5734"/>
    <w:rsid w:val="007F22B5"/>
    <w:rsid w:val="007F3CF9"/>
    <w:rsid w:val="0080095C"/>
    <w:rsid w:val="00821830"/>
    <w:rsid w:val="00846E45"/>
    <w:rsid w:val="00850C36"/>
    <w:rsid w:val="008A3B3A"/>
    <w:rsid w:val="008B1F8E"/>
    <w:rsid w:val="008C3254"/>
    <w:rsid w:val="008E4B68"/>
    <w:rsid w:val="009966BC"/>
    <w:rsid w:val="009B443B"/>
    <w:rsid w:val="00A05F38"/>
    <w:rsid w:val="00A51324"/>
    <w:rsid w:val="00AC4E68"/>
    <w:rsid w:val="00B04663"/>
    <w:rsid w:val="00B173DE"/>
    <w:rsid w:val="00B25971"/>
    <w:rsid w:val="00B60572"/>
    <w:rsid w:val="00B67836"/>
    <w:rsid w:val="00C10949"/>
    <w:rsid w:val="00C205DA"/>
    <w:rsid w:val="00C24A90"/>
    <w:rsid w:val="00C33004"/>
    <w:rsid w:val="00C50175"/>
    <w:rsid w:val="00C9132E"/>
    <w:rsid w:val="00CA4FF7"/>
    <w:rsid w:val="00CD72A0"/>
    <w:rsid w:val="00D26205"/>
    <w:rsid w:val="00D4675B"/>
    <w:rsid w:val="00D53582"/>
    <w:rsid w:val="00DC6698"/>
    <w:rsid w:val="00DD2E6E"/>
    <w:rsid w:val="00DD5F54"/>
    <w:rsid w:val="00DD77A7"/>
    <w:rsid w:val="00DD7F0F"/>
    <w:rsid w:val="00E359F8"/>
    <w:rsid w:val="00E43D8D"/>
    <w:rsid w:val="00E607D2"/>
    <w:rsid w:val="00EA0F03"/>
    <w:rsid w:val="00EE0D86"/>
    <w:rsid w:val="00EE6D58"/>
    <w:rsid w:val="00F0769C"/>
    <w:rsid w:val="00F36DDE"/>
    <w:rsid w:val="00F42711"/>
    <w:rsid w:val="00F5590F"/>
    <w:rsid w:val="00FC709A"/>
    <w:rsid w:val="00FE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84AB8"/>
  <w15:chartTrackingRefBased/>
  <w15:docId w15:val="{C314F365-27A9-4F60-BF06-4D794FFB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95C"/>
    <w:pPr>
      <w:spacing w:after="200" w:line="276" w:lineRule="auto"/>
    </w:pPr>
    <w:rPr>
      <w:rFonts w:ascii="Calibri" w:eastAsia="Calibri" w:hAnsi="Calibri" w:cs="Times New Roman"/>
      <w:lang w:val="ro-RO"/>
    </w:rPr>
  </w:style>
  <w:style w:type="paragraph" w:styleId="Heading1">
    <w:name w:val="heading 1"/>
    <w:basedOn w:val="Normal"/>
    <w:next w:val="Normal"/>
    <w:link w:val="Heading1Char"/>
    <w:uiPriority w:val="9"/>
    <w:qFormat/>
    <w:rsid w:val="0080095C"/>
    <w:pPr>
      <w:keepNext/>
      <w:spacing w:before="240" w:after="60"/>
      <w:outlineLvl w:val="0"/>
    </w:pPr>
    <w:rPr>
      <w:rFonts w:ascii="Calibri Light" w:eastAsia="Times New Roman" w:hAnsi="Calibri Light"/>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95C"/>
    <w:rPr>
      <w:rFonts w:ascii="Calibri Light" w:eastAsia="Times New Roman" w:hAnsi="Calibri Light" w:cs="Times New Roman"/>
      <w:b/>
      <w:bCs/>
      <w:kern w:val="32"/>
      <w:sz w:val="32"/>
      <w:szCs w:val="32"/>
      <w:lang w:val="x-none"/>
    </w:rPr>
  </w:style>
  <w:style w:type="paragraph" w:styleId="Header">
    <w:name w:val="header"/>
    <w:basedOn w:val="Normal"/>
    <w:link w:val="HeaderChar"/>
    <w:uiPriority w:val="99"/>
    <w:unhideWhenUsed/>
    <w:rsid w:val="00800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95C"/>
    <w:rPr>
      <w:rFonts w:ascii="Calibri" w:eastAsia="Calibri" w:hAnsi="Calibri" w:cs="Times New Roman"/>
      <w:lang w:val="ro-RO"/>
    </w:rPr>
  </w:style>
  <w:style w:type="paragraph" w:styleId="Footer">
    <w:name w:val="footer"/>
    <w:basedOn w:val="Normal"/>
    <w:link w:val="FooterChar"/>
    <w:uiPriority w:val="99"/>
    <w:unhideWhenUsed/>
    <w:rsid w:val="00800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95C"/>
    <w:rPr>
      <w:rFonts w:ascii="Calibri" w:eastAsia="Calibri" w:hAnsi="Calibri" w:cs="Times New Roman"/>
      <w:lang w:val="ro-RO"/>
    </w:rPr>
  </w:style>
  <w:style w:type="character" w:styleId="Hyperlink">
    <w:name w:val="Hyperlink"/>
    <w:rsid w:val="0080095C"/>
    <w:rPr>
      <w:color w:val="0000FF"/>
      <w:u w:val="single"/>
    </w:rPr>
  </w:style>
  <w:style w:type="paragraph" w:styleId="ListParagraph">
    <w:name w:val="List Paragraph"/>
    <w:basedOn w:val="Normal"/>
    <w:uiPriority w:val="34"/>
    <w:qFormat/>
    <w:rsid w:val="0080095C"/>
    <w:pPr>
      <w:ind w:left="720"/>
      <w:contextualSpacing/>
    </w:pPr>
  </w:style>
  <w:style w:type="paragraph" w:customStyle="1" w:styleId="Listparagraf2">
    <w:name w:val="Listă paragraf2"/>
    <w:basedOn w:val="Normal"/>
    <w:uiPriority w:val="34"/>
    <w:qFormat/>
    <w:rsid w:val="0080095C"/>
    <w:pPr>
      <w:ind w:left="720"/>
      <w:contextualSpacing/>
    </w:pPr>
    <w:rPr>
      <w:lang w:val="en-US"/>
    </w:rPr>
  </w:style>
  <w:style w:type="character" w:styleId="Strong">
    <w:name w:val="Strong"/>
    <w:basedOn w:val="DefaultParagraphFont"/>
    <w:uiPriority w:val="22"/>
    <w:qFormat/>
    <w:rsid w:val="00445FE9"/>
    <w:rPr>
      <w:b/>
      <w:bCs/>
    </w:rPr>
  </w:style>
  <w:style w:type="paragraph" w:styleId="NormalWeb">
    <w:name w:val="Normal (Web)"/>
    <w:basedOn w:val="Normal"/>
    <w:uiPriority w:val="99"/>
    <w:semiHidden/>
    <w:unhideWhenUsed/>
    <w:rsid w:val="00C33004"/>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edu.ro" TargetMode="External"/><Relationship Id="rId2" Type="http://schemas.openxmlformats.org/officeDocument/2006/relationships/hyperlink" Target="http://isjcs.ro" TargetMode="External"/><Relationship Id="rId1" Type="http://schemas.openxmlformats.org/officeDocument/2006/relationships/hyperlink" Target="mailto:secretariat@isjcs.ro" TargetMode="External"/><Relationship Id="rId6" Type="http://schemas.openxmlformats.org/officeDocument/2006/relationships/hyperlink" Target="http://www.edu.ro" TargetMode="External"/><Relationship Id="rId5" Type="http://schemas.openxmlformats.org/officeDocument/2006/relationships/hyperlink" Target="http://isjcs.ro" TargetMode="External"/><Relationship Id="rId4" Type="http://schemas.openxmlformats.org/officeDocument/2006/relationships/hyperlink" Target="mailto:secretariat@isjcs.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1000</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ISJ Caraș-Severin</dc:creator>
  <cp:keywords/>
  <dc:description/>
  <cp:lastModifiedBy>Silviu-Nicolae Izvernar</cp:lastModifiedBy>
  <cp:revision>15</cp:revision>
  <dcterms:created xsi:type="dcterms:W3CDTF">2026-09-01T14:26:00Z</dcterms:created>
  <dcterms:modified xsi:type="dcterms:W3CDTF">2026-09-11T08:35:00Z</dcterms:modified>
</cp:coreProperties>
</file>